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75"/>
        <w:numPr>
          <w:numId w:val="0"/>
          <w:ilvl w:val="0"/>
        </w:numPr>
        <w:ind w:left="5760" w:right="0" w:hanging="0"/>
        <w:jc w:val="right"/>
        <w:rPr>
          <w:sz w:val="18"/>
        </w:rPr>
      </w:pPr>
      <w:r>
        <w:rPr>
          <w:sz w:val="18"/>
          <w:szCs w:val="22"/>
        </w:rPr>
        <w:t xml:space="preserve">Приложение № 2 </w:t>
      </w:r>
      <w:r>
        <w:rPr>
          <w:sz w:val="18"/>
        </w:rPr>
      </w:r>
    </w:p>
    <w:p>
      <w:pPr>
        <w:pStyle w:val="175"/>
        <w:numPr>
          <w:numId w:val="0"/>
          <w:ilvl w:val="0"/>
        </w:numPr>
        <w:ind w:left="5760" w:right="0" w:hanging="0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к Положению о порядке приема в члены</w:t>
      </w:r>
      <w:r>
        <w:rPr>
          <w:sz w:val="18"/>
          <w:szCs w:val="22"/>
          <w:lang w:val="en-US"/>
        </w:rPr>
        <w:t xml:space="preserve"> </w:t>
      </w:r>
      <w:r>
        <w:rPr>
          <w:sz w:val="18"/>
          <w:szCs w:val="22"/>
        </w:rPr>
        <w:t xml:space="preserve">Ассоциация рестораторов и отельеров Удмуртии и ведении Единого реестра членов</w:t>
      </w:r>
      <w:r>
        <w:rPr>
          <w:b/>
          <w:spacing w:val="-7"/>
          <w:sz w:val="18"/>
          <w:szCs w:val="22"/>
        </w:rPr>
      </w:r>
    </w:p>
    <w:p>
      <w:pPr>
        <w:pStyle w:val="175"/>
        <w:numPr>
          <w:numId w:val="0"/>
          <w:ilvl w:val="0"/>
        </w:numPr>
        <w:ind w:left="5760" w:right="0" w:hanging="0"/>
        <w:jc w:val="right"/>
      </w:pPr>
      <w:r>
        <w:rPr>
          <w:sz w:val="18"/>
          <w:szCs w:val="22"/>
        </w:rPr>
      </w:r>
      <w:r>
        <w:rPr>
          <w:sz w:val="18"/>
          <w:szCs w:val="22"/>
        </w:rPr>
      </w:r>
    </w:p>
    <w:tbl>
      <w:tblPr>
        <w:tblInd w:w="-10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27"/>
        <w:gridCol w:w="6044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0" w:type="nil"/>
            <w:vAlign w:val="top"/>
            <w:textDirection w:val="lrTb"/>
            <w:noWrap w:val="false"/>
          </w:tcPr>
          <w:p>
            <w:pPr>
              <w:pStyle w:val="175"/>
              <w:ind w:left="0" w:right="19" w:hanging="0"/>
              <w:jc w:val="right"/>
              <w:widowControl w:val="off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0" w:type="nil"/>
            <w:vAlign w:val="top"/>
            <w:textDirection w:val="lrTb"/>
            <w:noWrap w:val="false"/>
          </w:tcPr>
          <w:p>
            <w:pPr>
              <w:pStyle w:val="175"/>
              <w:ind w:left="0" w:right="19" w:hanging="0"/>
              <w:jc w:val="right"/>
              <w:shd w:val="clear" w:color="auto" w:fill="FFFFFF"/>
              <w:widowControl w:val="off"/>
            </w:pPr>
            <w:r>
              <w:rPr>
                <w:b/>
                <w:spacing w:val="-7"/>
                <w:sz w:val="22"/>
                <w:szCs w:val="22"/>
              </w:rPr>
              <w:t xml:space="preserve">в П</w:t>
            </w:r>
            <w:r>
              <w:rPr>
                <w:b/>
                <w:spacing w:val="-7"/>
                <w:sz w:val="22"/>
                <w:szCs w:val="22"/>
                <w:lang w:val="ru-RU"/>
              </w:rPr>
              <w:t xml:space="preserve">равление </w:t>
            </w:r>
            <w:r>
              <w:rPr>
                <w:b/>
                <w:spacing w:val="-7"/>
                <w:sz w:val="22"/>
                <w:szCs w:val="22"/>
              </w:rPr>
              <w:t xml:space="preserve">АРиО УР</w:t>
            </w:r>
          </w:p>
          <w:p>
            <w:pPr>
              <w:pStyle w:val="175"/>
              <w:ind w:left="0" w:right="0" w:hanging="0"/>
              <w:jc w:val="right"/>
              <w:spacing w:lineRule="auto" w:line="240"/>
              <w:shd w:val="clear" w:color="auto" w:fill="FFFFFF"/>
              <w:widowControl w:val="off"/>
            </w:pPr>
            <w:r>
              <w:rPr>
                <w:b/>
                <w:sz w:val="22"/>
                <w:szCs w:val="22"/>
              </w:rPr>
              <w:t xml:space="preserve">от  ______________________________________________</w:t>
            </w:r>
          </w:p>
          <w:p>
            <w:pPr>
              <w:pStyle w:val="175"/>
              <w:ind w:left="0" w:right="0" w:hanging="0"/>
              <w:jc w:val="right"/>
              <w:spacing w:lineRule="auto" w:line="240"/>
              <w:shd w:val="clear" w:color="auto" w:fill="FFFFFF"/>
              <w:widowControl w:val="off"/>
            </w:pPr>
            <w:r>
              <w:rPr>
                <w:b/>
                <w:sz w:val="22"/>
                <w:szCs w:val="22"/>
              </w:rPr>
              <w:t xml:space="preserve">________________________________________________</w:t>
            </w:r>
          </w:p>
          <w:p>
            <w:pPr>
              <w:pStyle w:val="175"/>
              <w:ind w:left="0" w:right="0" w:hanging="0"/>
              <w:jc w:val="right"/>
              <w:spacing w:lineRule="auto" w:line="240"/>
              <w:shd w:val="clear" w:color="auto" w:fill="FFFFFF"/>
              <w:widowControl w:val="off"/>
            </w:pPr>
            <w:r>
              <w:rPr>
                <w:b/>
                <w:sz w:val="22"/>
                <w:szCs w:val="22"/>
              </w:rPr>
              <w:t xml:space="preserve">________________________________________________</w:t>
            </w:r>
          </w:p>
          <w:p>
            <w:pPr>
              <w:pStyle w:val="175"/>
              <w:ind w:left="0" w:right="0" w:hanging="0"/>
              <w:jc w:val="center"/>
              <w:spacing w:lineRule="auto" w:line="240"/>
              <w:shd w:val="clear" w:color="auto" w:fill="FFFFFF"/>
              <w:widowControl w:val="off"/>
            </w:pPr>
            <w:r>
              <w:rPr>
                <w:b/>
                <w:sz w:val="22"/>
                <w:szCs w:val="22"/>
              </w:rPr>
              <w:t xml:space="preserve">      в лице__________________________________________</w:t>
            </w:r>
          </w:p>
          <w:p>
            <w:pPr>
              <w:pStyle w:val="175"/>
              <w:ind w:left="0" w:right="0" w:hanging="0"/>
              <w:jc w:val="right"/>
              <w:spacing w:lineRule="auto" w:line="240"/>
              <w:shd w:val="clear" w:color="auto" w:fill="FFFFFF"/>
              <w:widowControl w:val="off"/>
            </w:pPr>
            <w:r>
              <w:rPr>
                <w:b/>
                <w:sz w:val="22"/>
                <w:szCs w:val="22"/>
              </w:rPr>
              <w:t xml:space="preserve">________________________________________________ </w:t>
            </w:r>
          </w:p>
          <w:p>
            <w:pPr>
              <w:pStyle w:val="175"/>
              <w:ind w:left="0" w:right="19" w:hanging="0"/>
              <w:jc w:val="right"/>
              <w:spacing w:lineRule="auto" w:line="240"/>
              <w:widowControl w:val="off"/>
            </w:pPr>
            <w:r>
              <w:rPr>
                <w:rStyle w:val="195"/>
                <w:spacing w:val="-2"/>
                <w:sz w:val="22"/>
                <w:szCs w:val="22"/>
              </w:rPr>
              <w:t xml:space="preserve">ИНН______________________________________________</w:t>
            </w:r>
          </w:p>
          <w:p>
            <w:pPr>
              <w:pStyle w:val="175"/>
              <w:ind w:left="0" w:right="19" w:hanging="0"/>
              <w:jc w:val="right"/>
              <w:spacing w:lineRule="auto" w:line="240"/>
              <w:widowControl w:val="off"/>
              <w:rPr>
                <w:rStyle w:val="195"/>
                <w:spacing w:val="-2"/>
                <w:sz w:val="22"/>
                <w:szCs w:val="22"/>
              </w:rPr>
            </w:pPr>
            <w:r>
              <w:rPr>
                <w:rStyle w:val="195"/>
                <w:spacing w:val="-2"/>
                <w:sz w:val="22"/>
                <w:szCs w:val="22"/>
              </w:rPr>
              <w:t xml:space="preserve">ОГРН_____________________________________________</w:t>
            </w:r>
          </w:p>
          <w:p>
            <w:pPr>
              <w:pStyle w:val="175"/>
              <w:ind w:left="0" w:right="19" w:hanging="0"/>
              <w:jc w:val="right"/>
              <w:spacing w:lineRule="auto" w:line="240"/>
              <w:widowControl w:val="off"/>
              <w:rPr>
                <w:rStyle w:val="195"/>
                <w:spacing w:val="-2"/>
                <w:sz w:val="22"/>
                <w:szCs w:val="22"/>
              </w:rPr>
            </w:pPr>
            <w:r>
              <w:rPr>
                <w:rStyle w:val="195"/>
                <w:spacing w:val="-2"/>
                <w:sz w:val="22"/>
                <w:szCs w:val="22"/>
              </w:rPr>
            </w:r>
            <w:r>
              <w:rPr>
                <w:rStyle w:val="195"/>
                <w:spacing w:val="-2"/>
                <w:sz w:val="22"/>
                <w:szCs w:val="22"/>
              </w:rPr>
            </w:r>
          </w:p>
          <w:p>
            <w:pPr>
              <w:pStyle w:val="175"/>
              <w:ind w:left="0" w:right="19" w:hanging="0"/>
              <w:jc w:val="right"/>
              <w:spacing w:lineRule="auto" w:line="240"/>
              <w:widowControl w:val="off"/>
            </w:pPr>
            <w:r>
              <w:rPr>
                <w:rStyle w:val="195"/>
                <w:spacing w:val="-2"/>
                <w:sz w:val="22"/>
                <w:szCs w:val="22"/>
              </w:rPr>
              <w:t xml:space="preserve">Наименование заведения ____________________________</w:t>
            </w:r>
            <w:r>
              <w:rPr>
                <w:rStyle w:val="195"/>
                <w:spacing w:val="-2"/>
                <w:sz w:val="22"/>
                <w:szCs w:val="22"/>
              </w:rPr>
            </w:r>
          </w:p>
          <w:p>
            <w:pPr>
              <w:pStyle w:val="175"/>
              <w:ind w:left="0" w:right="19" w:hanging="0"/>
              <w:jc w:val="right"/>
              <w:spacing w:lineRule="auto" w:line="240"/>
              <w:widowControl w:val="off"/>
            </w:pPr>
          </w:p>
          <w:p>
            <w:pPr>
              <w:pStyle w:val="175"/>
              <w:ind w:left="0" w:right="19" w:hanging="0"/>
              <w:jc w:val="right"/>
              <w:widowControl w:val="off"/>
            </w:pPr>
            <w:r>
              <w:rPr>
                <w:rStyle w:val="195"/>
                <w:spacing w:val="-2"/>
                <w:sz w:val="22"/>
                <w:szCs w:val="22"/>
              </w:rPr>
              <w:t xml:space="preserve">"____" ________ </w:t>
            </w:r>
            <w:r>
              <w:rPr>
                <w:spacing w:val="-2"/>
                <w:sz w:val="22"/>
                <w:szCs w:val="22"/>
              </w:rPr>
              <w:t xml:space="preserve">2018 года</w:t>
            </w:r>
          </w:p>
        </w:tc>
      </w:tr>
    </w:tbl>
    <w:p>
      <w:pPr>
        <w:pStyle w:val="175"/>
        <w:jc w:val="right"/>
        <w:shd w:val="clear" w:color="auto" w:fill="FFFFFF"/>
        <w:widowControl w:val="off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</w:r>
    </w:p>
    <w:p>
      <w:pPr>
        <w:pStyle w:val="175"/>
        <w:ind w:left="0" w:right="5" w:hanging="0"/>
        <w:jc w:val="center"/>
        <w:shd w:val="clear" w:color="auto" w:fill="FFFFFF"/>
        <w:widowControl w:val="off"/>
      </w:pPr>
      <w:r>
        <w:rPr>
          <w:b/>
          <w:spacing w:val="0"/>
          <w:sz w:val="22"/>
          <w:szCs w:val="22"/>
        </w:rPr>
        <w:t xml:space="preserve">ЗАЯВЛЕНИЕ</w:t>
      </w:r>
    </w:p>
    <w:p>
      <w:pPr>
        <w:pStyle w:val="175"/>
        <w:ind w:left="0" w:right="5" w:hanging="0"/>
        <w:jc w:val="center"/>
        <w:shd w:val="clear" w:color="auto" w:fill="FFFFFF"/>
        <w:widowControl w:val="off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</w:r>
    </w:p>
    <w:p>
      <w:pPr>
        <w:pStyle w:val="175"/>
        <w:ind w:left="14" w:right="5" w:hanging="0"/>
        <w:jc w:val="both"/>
        <w:shd w:val="clear" w:color="auto" w:fill="FFFFFF"/>
        <w:widowControl w:val="off"/>
      </w:pPr>
      <w:r>
        <w:rPr>
          <w:b/>
          <w:sz w:val="22"/>
          <w:szCs w:val="22"/>
        </w:rPr>
        <w:t xml:space="preserve">Прошу принять ____________________________________________________________</w:t>
      </w:r>
    </w:p>
    <w:p>
      <w:pPr>
        <w:pStyle w:val="175"/>
        <w:ind w:left="14" w:right="5" w:hanging="0"/>
        <w:jc w:val="both"/>
        <w:shd w:val="clear" w:color="auto" w:fill="FFFFFF"/>
        <w:widowControl w:val="off"/>
      </w:pPr>
      <w:r>
        <w:rPr>
          <w:b/>
          <w:sz w:val="22"/>
          <w:szCs w:val="22"/>
        </w:rPr>
        <w:t xml:space="preserve">____________________________________________________________________________________в члены Ассоциация рестораторов и отельеров Удмуртии.</w:t>
      </w:r>
    </w:p>
    <w:p>
      <w:pPr>
        <w:pStyle w:val="175"/>
        <w:ind w:left="715" w:right="0" w:hanging="0"/>
        <w:shd w:val="clear" w:color="auto" w:fill="FFFFFF"/>
        <w:widowControl w:val="off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</w:r>
    </w:p>
    <w:p>
      <w:pPr>
        <w:pStyle w:val="175"/>
        <w:ind w:left="0" w:right="0" w:hanging="0"/>
        <w:jc w:val="both"/>
        <w:shd w:val="clear" w:color="auto" w:fill="FFFFFF"/>
        <w:widowControl w:val="off"/>
      </w:pPr>
      <w:r>
        <w:rPr>
          <w:sz w:val="22"/>
          <w:szCs w:val="22"/>
        </w:rPr>
        <w:t xml:space="preserve">С Уставом и Положением о порядке членства </w:t>
      </w:r>
      <w:r>
        <w:rPr>
          <w:b w:val="false"/>
          <w:bCs w:val="false"/>
          <w:sz w:val="22"/>
          <w:szCs w:val="22"/>
        </w:rPr>
        <w:t xml:space="preserve">Ассоциаци</w:t>
      </w:r>
      <w:r>
        <w:rPr>
          <w:b w:val="false"/>
          <w:bCs w:val="false"/>
          <w:sz w:val="22"/>
          <w:szCs w:val="22"/>
        </w:rPr>
        <w:t xml:space="preserve">и рестораторов и отельеров Удмуртии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ознакомлены.</w:t>
      </w:r>
    </w:p>
    <w:p>
      <w:pPr>
        <w:pStyle w:val="175"/>
        <w:ind w:left="0" w:right="0" w:hanging="0"/>
        <w:jc w:val="both"/>
        <w:shd w:val="clear" w:color="auto" w:fill="FFFFFF"/>
        <w:widowControl w:val="off"/>
      </w:pPr>
      <w:r>
        <w:rPr>
          <w:bCs/>
          <w:spacing w:val="0"/>
          <w:sz w:val="22"/>
          <w:szCs w:val="22"/>
        </w:rPr>
        <w:t xml:space="preserve">Обязуемся:</w:t>
      </w:r>
    </w:p>
    <w:p>
      <w:pPr>
        <w:pStyle w:val="175"/>
        <w:ind w:left="0" w:right="0" w:firstLine="720"/>
        <w:jc w:val="both"/>
        <w:shd w:val="clear" w:color="auto" w:fill="FFFFFF"/>
        <w:widowControl w:val="off"/>
      </w:pPr>
      <w:r>
        <w:rPr>
          <w:spacing w:val="-1"/>
          <w:sz w:val="22"/>
          <w:szCs w:val="22"/>
        </w:rPr>
        <w:t xml:space="preserve">- регулярно   платить  членские   взносы   в   порядке   и   размере,   определяемом</w:t>
      </w:r>
      <w:r>
        <w:rPr>
          <w:sz w:val="22"/>
          <w:szCs w:val="22"/>
        </w:rPr>
        <w:t xml:space="preserve"> Ассоциацией</w:t>
      </w:r>
      <w:r>
        <w:rPr>
          <w:spacing w:val="-1"/>
          <w:sz w:val="22"/>
          <w:szCs w:val="22"/>
        </w:rPr>
        <w:t xml:space="preserve">;</w:t>
      </w:r>
    </w:p>
    <w:p>
      <w:pPr>
        <w:pStyle w:val="175"/>
        <w:ind w:left="0" w:right="0" w:firstLine="720"/>
        <w:jc w:val="both"/>
        <w:shd w:val="clear" w:color="auto" w:fill="FFFFFF"/>
        <w:widowControl w:val="off"/>
      </w:pPr>
      <w:r>
        <w:rPr>
          <w:sz w:val="22"/>
          <w:szCs w:val="22"/>
        </w:rPr>
        <w:t xml:space="preserve">- соблюдать   Устав   и   Положение   о   порядке   членства   и   участвовать   в </w:t>
      </w:r>
      <w:r>
        <w:rPr>
          <w:spacing w:val="-1"/>
          <w:sz w:val="22"/>
          <w:szCs w:val="22"/>
        </w:rPr>
        <w:t xml:space="preserve">деятельности Ассоциации;</w:t>
      </w:r>
    </w:p>
    <w:p>
      <w:pPr>
        <w:pStyle w:val="175"/>
        <w:ind w:left="0" w:right="0" w:firstLine="720"/>
        <w:jc w:val="both"/>
        <w:shd w:val="clear" w:color="auto" w:fill="FFFFFF"/>
        <w:widowControl w:val="off"/>
      </w:pPr>
      <w:r>
        <w:rPr>
          <w:spacing w:val="-1"/>
          <w:sz w:val="22"/>
          <w:szCs w:val="22"/>
        </w:rPr>
        <w:t xml:space="preserve">- выполнять решения руководящих органов Ассоциации;</w:t>
      </w:r>
    </w:p>
    <w:p>
      <w:pPr>
        <w:pStyle w:val="175"/>
        <w:ind w:left="0" w:right="0" w:firstLine="720"/>
        <w:jc w:val="both"/>
        <w:shd w:val="clear" w:color="auto" w:fill="FFFFFF"/>
        <w:widowControl w:val="off"/>
      </w:pPr>
      <w:r>
        <w:rPr>
          <w:spacing w:val="0"/>
          <w:sz w:val="22"/>
          <w:szCs w:val="22"/>
        </w:rPr>
        <w:t xml:space="preserve">- оказывать помощь, направленную на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достижение уставных целей Ассоциации.</w:t>
      </w:r>
    </w:p>
    <w:p>
      <w:pPr>
        <w:pStyle w:val="175"/>
        <w:shd w:val="clear" w:color="auto" w:fill="FFFFFF"/>
        <w:widowControl w:val="off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</w:r>
    </w:p>
    <w:p>
      <w:pPr>
        <w:pStyle w:val="175"/>
        <w:shd w:val="clear" w:color="auto" w:fill="FFFFFF"/>
        <w:widowControl w:val="off"/>
        <w:rPr>
          <w:spacing w:val="-1"/>
          <w:sz w:val="22"/>
          <w:szCs w:val="22"/>
          <w:lang w:val="ru-RU"/>
        </w:rPr>
      </w:pPr>
      <w:r>
        <w:rPr>
          <w:b/>
          <w:spacing w:val="-10"/>
          <w:sz w:val="22"/>
          <w:szCs w:val="22"/>
        </w:rPr>
        <w:t xml:space="preserve">Приложение: </w:t>
      </w:r>
      <w:r>
        <w:rPr>
          <w:b w:val="false"/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Заверенная копия свидетельства </w:t>
      </w:r>
      <w:r>
        <w:rPr>
          <w:spacing w:val="-1"/>
          <w:sz w:val="22"/>
          <w:szCs w:val="22"/>
          <w:lang w:val="ru-RU"/>
        </w:rPr>
        <w:t xml:space="preserve">ИНН и ОГРН организации-заявителя.</w:t>
      </w:r>
    </w:p>
    <w:p>
      <w:pPr>
        <w:pStyle w:val="175"/>
        <w:shd w:val="clear" w:color="auto" w:fill="FFFFFF"/>
        <w:widowControl w:val="off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</w:r>
      <w:r>
        <w:rPr>
          <w:spacing w:val="-1"/>
          <w:sz w:val="22"/>
          <w:szCs w:val="22"/>
          <w:lang w:val="ru-RU"/>
        </w:rPr>
      </w:r>
    </w:p>
    <w:p>
      <w:pPr>
        <w:pStyle w:val="175"/>
        <w:shd w:val="clear" w:color="auto" w:fill="FFFFFF"/>
        <w:widowControl w:val="off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</w:r>
      <w:r>
        <w:rPr>
          <w:spacing w:val="-1"/>
          <w:sz w:val="22"/>
          <w:szCs w:val="22"/>
          <w:lang w:val="ru-RU"/>
        </w:rPr>
      </w:r>
    </w:p>
    <w:p>
      <w:pPr>
        <w:pStyle w:val="175"/>
        <w:ind w:left="0" w:right="19" w:hanging="0"/>
        <w:shd w:val="clear" w:color="auto" w:fill="FFFFFF"/>
        <w:widowControl w:val="off"/>
        <w:rPr>
          <w:b/>
          <w:spacing w:val="-7"/>
          <w:sz w:val="22"/>
          <w:szCs w:val="22"/>
        </w:rPr>
      </w:pPr>
      <w:r>
        <w:rPr>
          <w:spacing w:val="-1"/>
          <w:sz w:val="22"/>
          <w:szCs w:val="22"/>
          <w:lang w:val="ru-RU"/>
        </w:rPr>
      </w:r>
      <w:r>
        <w:rPr>
          <w:spacing w:val="-1"/>
          <w:sz w:val="22"/>
          <w:szCs w:val="22"/>
          <w:lang w:val="ru-RU"/>
        </w:rPr>
      </w:r>
      <w:r>
        <w:rPr>
          <w:b/>
          <w:spacing w:val="-7"/>
          <w:sz w:val="22"/>
          <w:szCs w:val="22"/>
        </w:rPr>
      </w:r>
      <w:r>
        <w:rPr>
          <w:b/>
          <w:spacing w:val="-7"/>
          <w:sz w:val="22"/>
          <w:szCs w:val="22"/>
        </w:rPr>
      </w:r>
    </w:p>
    <w:p>
      <w:pPr>
        <w:pStyle w:val="175"/>
        <w:ind w:left="0" w:right="19" w:hanging="0"/>
        <w:shd w:val="clear" w:color="auto" w:fill="FFFFFF"/>
        <w:widowControl w:val="off"/>
        <w:rPr>
          <w:b/>
          <w:spacing w:val="-7"/>
          <w:sz w:val="22"/>
          <w:szCs w:val="22"/>
        </w:rPr>
      </w:pPr>
      <w:r>
        <w:rPr>
          <w:b/>
          <w:spacing w:val="-7"/>
          <w:sz w:val="22"/>
          <w:szCs w:val="22"/>
        </w:rPr>
        <w:t xml:space="preserve">Руководитель                ___________________(___________________)</w:t>
      </w:r>
    </w:p>
    <w:p>
      <w:pPr>
        <w:pStyle w:val="175"/>
        <w:ind w:left="0" w:right="19" w:hanging="0"/>
        <w:shd w:val="clear" w:color="auto" w:fill="FFFFFF"/>
        <w:widowControl w:val="off"/>
      </w:pPr>
      <w:r>
        <w:rPr>
          <w:b w:val="false"/>
          <w:spacing w:val="-7"/>
          <w:sz w:val="22"/>
          <w:szCs w:val="22"/>
        </w:rPr>
        <w:t xml:space="preserve">м.п.</w:t>
      </w:r>
      <w:r>
        <w:rPr>
          <w:b/>
          <w:spacing w:val="-7"/>
          <w:sz w:val="22"/>
          <w:szCs w:val="22"/>
        </w:rPr>
      </w:r>
    </w:p>
    <w:p>
      <w:pPr>
        <w:pStyle w:val="175"/>
        <w:shd w:val="clear" w:color="auto" w:fill="FFFFFF"/>
        <w:widowControl w:val="off"/>
        <w:rPr>
          <w:lang w:val="ru-RU"/>
        </w:rPr>
      </w:pPr>
    </w:p>
    <w:p>
      <w:pPr>
        <w:pStyle w:val="175"/>
        <w:ind w:left="1070" w:hanging="0"/>
        <w:shd w:val="clear" w:color="auto" w:fill="FFFFFF"/>
        <w:widowControl w:val="off"/>
      </w:pPr>
      <w:r>
        <w:rPr>
          <w:spacing w:val="-1"/>
          <w:sz w:val="22"/>
          <w:szCs w:val="22"/>
        </w:rPr>
      </w:r>
      <w:r>
        <w:rPr>
          <w:spacing w:val="-1"/>
          <w:sz w:val="22"/>
          <w:szCs w:val="22"/>
        </w:rPr>
      </w:r>
    </w:p>
    <w:p>
      <w:pPr>
        <w:pStyle w:val="175"/>
        <w:rPr>
          <w:sz w:val="22"/>
          <w:szCs w:val="22"/>
        </w:rPr>
      </w:pPr>
      <w:r>
        <w:rPr>
          <w:sz w:val="22"/>
          <w:szCs w:val="22"/>
        </w:rPr>
      </w:r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ourier New">
    <w:panose1 w:val="02070309020205020404"/>
  </w:font>
  <w:font w:name="Liberation Sans">
    <w:panose1 w:val="020B0704020202020204"/>
  </w:font>
  <w:font w:name="Microsoft YaHei">
    <w:panose1 w:val="020B0503020204020204"/>
  </w:font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75"/>
        <w:ind w:left="1070" w:hanging="356"/>
        <w:tabs>
          <w:tab w:val="left" w:pos="1070"/>
        </w:tabs>
      </w:pPr>
      <w:rPr>
        <w:spacing w:val="-1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1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2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3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4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5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6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7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  <w:lvl w:ilvl="8">
      <w:start w:val="1"/>
      <w:numFmt w:val="decimal"/>
      <w:suff w:val="nothing"/>
      <w:lvlText w:val=""/>
      <w:lvlJc w:val="left"/>
      <w:pPr>
        <w:pStyle w:val="175"/>
        <w:ind w:left="0" w:hanging="0"/>
        <w:tabs>
          <w:tab w:val="left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9" w:default="1">
    <w:name w:val="Default Paragraph Font"/>
    <w:uiPriority w:val="1"/>
    <w:semiHidden/>
    <w:unhideWhenUsed/>
  </w:style>
  <w:style w:type="numbering" w:styleId="130">
    <w:name w:val="No List"/>
    <w:uiPriority w:val="99"/>
    <w:semiHidden/>
    <w:unhideWhenUsed/>
  </w:style>
  <w:style w:type="paragraph" w:styleId="131">
    <w:name w:val="Heading 1"/>
    <w:basedOn w:val="175"/>
    <w:next w:val="175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32">
    <w:name w:val="Heading 2"/>
    <w:basedOn w:val="175"/>
    <w:next w:val="175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3">
    <w:name w:val="Heading 3"/>
    <w:basedOn w:val="175"/>
    <w:next w:val="175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4">
    <w:name w:val="Heading 4"/>
    <w:basedOn w:val="175"/>
    <w:next w:val="175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35">
    <w:name w:val="Heading 5"/>
    <w:basedOn w:val="175"/>
    <w:next w:val="17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6">
    <w:name w:val="Heading 6"/>
    <w:basedOn w:val="175"/>
    <w:next w:val="175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7">
    <w:name w:val="Heading 7"/>
    <w:basedOn w:val="175"/>
    <w:next w:val="175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38">
    <w:name w:val="Heading 8"/>
    <w:basedOn w:val="175"/>
    <w:next w:val="175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39">
    <w:name w:val="Heading 9"/>
    <w:basedOn w:val="175"/>
    <w:next w:val="175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40">
    <w:name w:val="List Paragraph"/>
    <w:basedOn w:val="175"/>
    <w:qFormat/>
    <w:uiPriority w:val="34"/>
    <w:pPr>
      <w:contextualSpacing w:val="true"/>
      <w:ind w:left="720"/>
    </w:pPr>
  </w:style>
  <w:style w:type="paragraph" w:styleId="141">
    <w:name w:val="No Spacing"/>
    <w:basedOn w:val="175"/>
    <w:qFormat/>
    <w:uiPriority w:val="1"/>
    <w:rPr>
      <w:color w:val="000000"/>
    </w:rPr>
    <w:pPr>
      <w:spacing w:lineRule="auto" w:line="240" w:after="0"/>
    </w:pPr>
  </w:style>
  <w:style w:type="paragraph" w:styleId="142">
    <w:name w:val="Title"/>
    <w:basedOn w:val="175"/>
    <w:next w:val="175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43">
    <w:name w:val="Subtitle"/>
    <w:basedOn w:val="175"/>
    <w:next w:val="175"/>
    <w:qFormat/>
    <w:uiPriority w:val="11"/>
    <w:rPr>
      <w:i/>
      <w:color w:val="444444"/>
      <w:sz w:val="52"/>
    </w:rPr>
    <w:pPr>
      <w:spacing w:lineRule="auto" w:line="240"/>
    </w:pPr>
  </w:style>
  <w:style w:type="paragraph" w:styleId="144">
    <w:name w:val="Quote"/>
    <w:basedOn w:val="175"/>
    <w:next w:val="175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45">
    <w:name w:val="Intense Quote"/>
    <w:basedOn w:val="175"/>
    <w:next w:val="175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46">
    <w:name w:val="Header"/>
    <w:basedOn w:val="175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47">
    <w:name w:val="Footer"/>
    <w:basedOn w:val="175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48">
    <w:name w:val="Table Grid"/>
    <w:basedOn w:val="1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9">
    <w:name w:val="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0">
    <w:name w:val="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1">
    <w:name w:val="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2">
    <w:name w:val="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53">
    <w:name w:val="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4">
    <w:name w:val="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5">
    <w:name w:val="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56">
    <w:name w:val="Bordered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57">
    <w:name w:val="Bordered - Accent 1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58">
    <w:name w:val="Bordered - Accent 2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59">
    <w:name w:val="Bordered - Accent 3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60">
    <w:name w:val="Bordered - Accent 4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61">
    <w:name w:val="Bordered - Accent 5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62">
    <w:name w:val="Bordered - Accent 6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3">
    <w:name w:val="Bordered &amp; 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4">
    <w:name w:val="Bordered &amp; 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65">
    <w:name w:val="Bordered &amp; 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66">
    <w:name w:val="Bordered &amp; 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67">
    <w:name w:val="Bordered &amp; 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68">
    <w:name w:val="Bordered &amp; 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69">
    <w:name w:val="Bordered &amp; 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175"/>
    <w:uiPriority w:val="99"/>
    <w:semiHidden/>
    <w:unhideWhenUsed/>
    <w:rPr>
      <w:sz w:val="20"/>
    </w:rPr>
    <w:pPr>
      <w:spacing w:lineRule="auto" w:line="240" w:after="0"/>
    </w:pPr>
  </w:style>
  <w:style w:type="character" w:styleId="172">
    <w:name w:val="Footnote Text Char"/>
    <w:basedOn w:val="129"/>
    <w:uiPriority w:val="99"/>
    <w:semiHidden/>
    <w:rPr>
      <w:sz w:val="20"/>
    </w:rPr>
  </w:style>
  <w:style w:type="character" w:styleId="173">
    <w:name w:val="footnote reference"/>
    <w:basedOn w:val="129"/>
    <w:uiPriority w:val="99"/>
    <w:semiHidden/>
    <w:unhideWhenUsed/>
    <w:rPr>
      <w:vertAlign w:val="superscript"/>
    </w:rPr>
  </w:style>
  <w:style w:type="table" w:styleId="1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75">
    <w:name w:val="Normal"/>
    <w:next w:val="17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176">
    <w:name w:val="WW8Num1z0"/>
    <w:next w:val="176"/>
    <w:rPr>
      <w:spacing w:val="-1"/>
      <w:sz w:val="20"/>
      <w:szCs w:val="20"/>
    </w:rPr>
  </w:style>
  <w:style w:type="character" w:styleId="177">
    <w:name w:val="WW8Num2z0"/>
    <w:next w:val="177"/>
  </w:style>
  <w:style w:type="character" w:styleId="178">
    <w:name w:val="WW8Num2z1"/>
    <w:next w:val="178"/>
  </w:style>
  <w:style w:type="character" w:styleId="179">
    <w:name w:val="WW8Num2z2"/>
    <w:next w:val="179"/>
  </w:style>
  <w:style w:type="character" w:styleId="180">
    <w:name w:val="WW8Num2z3"/>
    <w:next w:val="180"/>
  </w:style>
  <w:style w:type="character" w:styleId="181">
    <w:name w:val="WW8Num2z4"/>
    <w:next w:val="181"/>
  </w:style>
  <w:style w:type="character" w:styleId="182">
    <w:name w:val="WW8Num2z5"/>
    <w:next w:val="182"/>
  </w:style>
  <w:style w:type="character" w:styleId="183">
    <w:name w:val="WW8Num2z6"/>
    <w:next w:val="183"/>
  </w:style>
  <w:style w:type="character" w:styleId="184">
    <w:name w:val="WW8Num2z7"/>
    <w:next w:val="184"/>
  </w:style>
  <w:style w:type="character" w:styleId="185">
    <w:name w:val="WW8Num2z8"/>
    <w:next w:val="185"/>
  </w:style>
  <w:style w:type="character" w:styleId="186">
    <w:name w:val="WW8Num1z1"/>
    <w:next w:val="186"/>
  </w:style>
  <w:style w:type="character" w:styleId="187">
    <w:name w:val="WW8Num1z2"/>
    <w:next w:val="187"/>
  </w:style>
  <w:style w:type="character" w:styleId="188">
    <w:name w:val="WW8Num1z3"/>
    <w:next w:val="188"/>
  </w:style>
  <w:style w:type="character" w:styleId="189">
    <w:name w:val="WW8Num1z4"/>
    <w:next w:val="189"/>
  </w:style>
  <w:style w:type="character" w:styleId="190">
    <w:name w:val="WW8Num1z5"/>
    <w:next w:val="190"/>
  </w:style>
  <w:style w:type="character" w:styleId="191">
    <w:name w:val="WW8Num1z6"/>
    <w:next w:val="191"/>
  </w:style>
  <w:style w:type="character" w:styleId="192">
    <w:name w:val="WW8Num1z7"/>
    <w:next w:val="192"/>
  </w:style>
  <w:style w:type="character" w:styleId="193">
    <w:name w:val="WW8Num1z8"/>
    <w:next w:val="193"/>
  </w:style>
  <w:style w:type="character" w:styleId="194">
    <w:name w:val="Основной шрифт абзаца"/>
    <w:next w:val="194"/>
  </w:style>
  <w:style w:type="character" w:styleId="195">
    <w:name w:val="Выделение жирным"/>
    <w:basedOn w:val="194"/>
    <w:next w:val="195"/>
    <w:rPr>
      <w:b/>
      <w:bCs/>
    </w:rPr>
  </w:style>
  <w:style w:type="paragraph" w:styleId="196">
    <w:name w:val="Заголовок"/>
    <w:basedOn w:val="175"/>
    <w:next w:val="19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197">
    <w:name w:val="Основной текст"/>
    <w:basedOn w:val="175"/>
    <w:next w:val="197"/>
    <w:pPr>
      <w:spacing w:lineRule="auto" w:line="288" w:after="140" w:before="0"/>
    </w:pPr>
  </w:style>
  <w:style w:type="paragraph" w:styleId="198">
    <w:name w:val="Список"/>
    <w:basedOn w:val="197"/>
    <w:next w:val="198"/>
  </w:style>
  <w:style w:type="paragraph" w:styleId="199">
    <w:name w:val="Название"/>
    <w:basedOn w:val="175"/>
    <w:next w:val="199"/>
    <w:rPr>
      <w:i/>
      <w:iCs/>
      <w:sz w:val="24"/>
      <w:szCs w:val="24"/>
    </w:rPr>
    <w:pPr>
      <w:spacing w:after="120" w:before="120"/>
    </w:pPr>
  </w:style>
  <w:style w:type="paragraph" w:styleId="200">
    <w:name w:val="Указатель"/>
    <w:basedOn w:val="175"/>
    <w:next w:val="200"/>
  </w:style>
  <w:style w:type="paragraph" w:styleId="201">
    <w:name w:val="Содержимое таблицы"/>
    <w:basedOn w:val="175"/>
    <w:next w:val="201"/>
  </w:style>
  <w:style w:type="paragraph" w:styleId="202">
    <w:name w:val="Заголовок таблицы"/>
    <w:basedOn w:val="201"/>
    <w:next w:val="202"/>
    <w:rPr>
      <w:b/>
      <w:bCs/>
    </w:rPr>
    <w:pPr>
      <w:jc w:val="center"/>
    </w:pPr>
  </w:style>
  <w:style w:type="numbering" w:styleId="203" w:default="1">
    <w:name w:val="GenStyleDefNum"/>
  </w:style>
  <w:style w:type="paragraph" w:styleId="204" w:default="1">
    <w:name w:val="GenStyleDefPar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